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8" w:rsidRDefault="00B108D8" w:rsidP="00B108D8">
      <w:r>
        <w:t>Spis treści:</w:t>
      </w:r>
    </w:p>
    <w:p w:rsidR="00B108D8" w:rsidRDefault="00B108D8" w:rsidP="00B108D8">
      <w:r>
        <w:t>PREZENTACJE</w:t>
      </w:r>
    </w:p>
    <w:p w:rsidR="00B108D8" w:rsidRDefault="00B108D8" w:rsidP="00B108D8">
      <w:r>
        <w:t>Włodzimierz Ern, Krytyka Kantowskiego pojęcia prawdy</w:t>
      </w:r>
    </w:p>
    <w:p w:rsidR="00B108D8" w:rsidRDefault="00B108D8" w:rsidP="00B108D8">
      <w:r>
        <w:t xml:space="preserve">Włodzimierz Ern, </w:t>
      </w:r>
      <w:proofErr w:type="spellStart"/>
      <w:r>
        <w:t>Hryhorij</w:t>
      </w:r>
      <w:proofErr w:type="spellEnd"/>
      <w:r>
        <w:t xml:space="preserve"> </w:t>
      </w:r>
      <w:proofErr w:type="spellStart"/>
      <w:r>
        <w:t>Sawwicz</w:t>
      </w:r>
      <w:proofErr w:type="spellEnd"/>
      <w:r>
        <w:t xml:space="preserve"> </w:t>
      </w:r>
      <w:proofErr w:type="spellStart"/>
      <w:r>
        <w:t>Skoworoda</w:t>
      </w:r>
      <w:proofErr w:type="spellEnd"/>
      <w:r>
        <w:t>. Życie i nauczanie</w:t>
      </w:r>
    </w:p>
    <w:p w:rsidR="00B108D8" w:rsidRDefault="00B108D8" w:rsidP="00B108D8">
      <w:r>
        <w:t xml:space="preserve">Tomasz </w:t>
      </w:r>
      <w:proofErr w:type="spellStart"/>
      <w:r>
        <w:t>Herbich</w:t>
      </w:r>
      <w:proofErr w:type="spellEnd"/>
      <w:r>
        <w:t>, Włodzimierza Erna program dla rosyjskiej filozofii. Wprowadzenie do lektury przekładów</w:t>
      </w:r>
    </w:p>
    <w:p w:rsidR="00B108D8" w:rsidRDefault="00B108D8" w:rsidP="00B108D8"/>
    <w:p w:rsidR="00B108D8" w:rsidRDefault="00B108D8" w:rsidP="00B108D8">
      <w:r>
        <w:t>ESEJE</w:t>
      </w:r>
    </w:p>
    <w:p w:rsidR="00B108D8" w:rsidRDefault="00B108D8" w:rsidP="00B108D8">
      <w:proofErr w:type="spellStart"/>
      <w:r>
        <w:t>Aleksandr</w:t>
      </w:r>
      <w:proofErr w:type="spellEnd"/>
      <w:r>
        <w:t xml:space="preserve"> Błok, O przeznaczeniu poety</w:t>
      </w:r>
    </w:p>
    <w:p w:rsidR="00B108D8" w:rsidRDefault="00B108D8" w:rsidP="00B108D8">
      <w:r>
        <w:t>Piotr Nowak, Ktokolwiek i jeden</w:t>
      </w:r>
    </w:p>
    <w:p w:rsidR="00B108D8" w:rsidRDefault="00B108D8" w:rsidP="00B108D8">
      <w:r>
        <w:t>Boris Pasternak, Kim jest człowiek?</w:t>
      </w:r>
    </w:p>
    <w:p w:rsidR="00B108D8" w:rsidRDefault="00B108D8" w:rsidP="00B108D8">
      <w:r>
        <w:t>Boris Pasternak, Chopin</w:t>
      </w:r>
    </w:p>
    <w:p w:rsidR="00B108D8" w:rsidRDefault="00B108D8" w:rsidP="00B108D8">
      <w:r>
        <w:t xml:space="preserve">Dawid </w:t>
      </w:r>
      <w:proofErr w:type="spellStart"/>
      <w:r>
        <w:t>Samojłow</w:t>
      </w:r>
      <w:proofErr w:type="spellEnd"/>
      <w:r>
        <w:t>, O wierszu Pasternaka Zimowa noc</w:t>
      </w:r>
    </w:p>
    <w:p w:rsidR="00B108D8" w:rsidRDefault="00B108D8" w:rsidP="00B108D8">
      <w:r>
        <w:t xml:space="preserve">Olga </w:t>
      </w:r>
      <w:proofErr w:type="spellStart"/>
      <w:r>
        <w:t>Siedakowa</w:t>
      </w:r>
      <w:proofErr w:type="spellEnd"/>
      <w:r>
        <w:t xml:space="preserve">, „Wakat poety”: ku </w:t>
      </w:r>
      <w:proofErr w:type="spellStart"/>
      <w:r>
        <w:t>poetologii</w:t>
      </w:r>
      <w:proofErr w:type="spellEnd"/>
      <w:r>
        <w:t xml:space="preserve"> Pasternaka</w:t>
      </w:r>
    </w:p>
    <w:p w:rsidR="00B108D8" w:rsidRDefault="00B108D8" w:rsidP="00B108D8">
      <w:r>
        <w:t xml:space="preserve">Michaił </w:t>
      </w:r>
      <w:proofErr w:type="spellStart"/>
      <w:r>
        <w:t>Epsztiejn</w:t>
      </w:r>
      <w:proofErr w:type="spellEnd"/>
      <w:r>
        <w:t>, Poezja jako ekstaza i jako interpretacja: Pasternak i Mandelsztam</w:t>
      </w:r>
    </w:p>
    <w:p w:rsidR="00B108D8" w:rsidRDefault="00B108D8" w:rsidP="00B108D8">
      <w:r>
        <w:t>Nikołaj Bierdiajew, Picasso</w:t>
      </w:r>
    </w:p>
    <w:p w:rsidR="00B108D8" w:rsidRDefault="00B108D8" w:rsidP="00B108D8">
      <w:r>
        <w:t xml:space="preserve">Daniel </w:t>
      </w:r>
      <w:proofErr w:type="spellStart"/>
      <w:r>
        <w:t>Wańczyk</w:t>
      </w:r>
      <w:proofErr w:type="spellEnd"/>
      <w:r>
        <w:t>, Nikołaj Bierdiajew, Picasso i zmierzch Zachodu</w:t>
      </w:r>
    </w:p>
    <w:p w:rsidR="00B108D8" w:rsidRDefault="00B108D8" w:rsidP="00B108D8">
      <w:proofErr w:type="spellStart"/>
      <w:r>
        <w:t>Anastasija</w:t>
      </w:r>
      <w:proofErr w:type="spellEnd"/>
      <w:r>
        <w:t xml:space="preserve"> </w:t>
      </w:r>
      <w:proofErr w:type="spellStart"/>
      <w:r>
        <w:t>Gaczewa</w:t>
      </w:r>
      <w:proofErr w:type="spellEnd"/>
      <w:r>
        <w:t xml:space="preserve">, </w:t>
      </w:r>
      <w:proofErr w:type="spellStart"/>
      <w:r>
        <w:t>Fiodor</w:t>
      </w:r>
      <w:proofErr w:type="spellEnd"/>
      <w:r>
        <w:t xml:space="preserve"> Dostojewski i Nikołaj Fiodorow w zwierciadle dialogu rosyjskiej filozofii i literatury</w:t>
      </w:r>
    </w:p>
    <w:p w:rsidR="00B108D8" w:rsidRDefault="00B108D8" w:rsidP="00B108D8">
      <w:r>
        <w:t>Natalia Rostowa, Rosyjska literatura jako rosyjska filozofia poza granicami filozofii</w:t>
      </w:r>
    </w:p>
    <w:p w:rsidR="00B108D8" w:rsidRDefault="00B108D8" w:rsidP="00B108D8">
      <w:r>
        <w:t xml:space="preserve">Igor </w:t>
      </w:r>
      <w:proofErr w:type="spellStart"/>
      <w:r>
        <w:t>Jewłampijew</w:t>
      </w:r>
      <w:proofErr w:type="spellEnd"/>
      <w:r>
        <w:t xml:space="preserve">, Idea nieklasycznej metafizyki w rosyjskiej filozofii początku XX wieku (Siemion Frank, Nikołaj Bierdiajew, Lew </w:t>
      </w:r>
      <w:proofErr w:type="spellStart"/>
      <w:r>
        <w:t>Karsawin</w:t>
      </w:r>
      <w:proofErr w:type="spellEnd"/>
      <w:r>
        <w:t>)</w:t>
      </w:r>
    </w:p>
    <w:p w:rsidR="00B108D8" w:rsidRDefault="00B108D8" w:rsidP="00B108D8">
      <w:proofErr w:type="spellStart"/>
      <w:r>
        <w:t>Fiodor</w:t>
      </w:r>
      <w:proofErr w:type="spellEnd"/>
      <w:r>
        <w:t xml:space="preserve"> </w:t>
      </w:r>
      <w:proofErr w:type="spellStart"/>
      <w:r>
        <w:t>Girenok</w:t>
      </w:r>
      <w:proofErr w:type="spellEnd"/>
      <w:r>
        <w:t xml:space="preserve">, </w:t>
      </w:r>
      <w:proofErr w:type="spellStart"/>
      <w:r>
        <w:t>Charms</w:t>
      </w:r>
      <w:proofErr w:type="spellEnd"/>
      <w:r>
        <w:t xml:space="preserve">: z punktu widzenia </w:t>
      </w:r>
      <w:proofErr w:type="spellStart"/>
      <w:r>
        <w:t>archeoawangardy</w:t>
      </w:r>
      <w:proofErr w:type="spellEnd"/>
    </w:p>
    <w:p w:rsidR="00B108D8" w:rsidRDefault="00B108D8" w:rsidP="00B108D8">
      <w:r>
        <w:t xml:space="preserve">Władimir </w:t>
      </w:r>
      <w:proofErr w:type="spellStart"/>
      <w:r>
        <w:t>Warawa</w:t>
      </w:r>
      <w:proofErr w:type="spellEnd"/>
      <w:r>
        <w:t xml:space="preserve">, </w:t>
      </w:r>
      <w:proofErr w:type="spellStart"/>
      <w:r>
        <w:t>Literaturocentryzm</w:t>
      </w:r>
      <w:proofErr w:type="spellEnd"/>
      <w:r>
        <w:t xml:space="preserve"> jako rosyjski </w:t>
      </w:r>
      <w:proofErr w:type="spellStart"/>
      <w:r>
        <w:t>message</w:t>
      </w:r>
      <w:proofErr w:type="spellEnd"/>
      <w:r>
        <w:t xml:space="preserve"> filozoficzny.</w:t>
      </w:r>
    </w:p>
    <w:p w:rsidR="00B108D8" w:rsidRDefault="00B108D8" w:rsidP="00B108D8">
      <w:r>
        <w:t>O twórczości Andrieja Płatonowa</w:t>
      </w:r>
    </w:p>
    <w:p w:rsidR="00B108D8" w:rsidRDefault="00B108D8" w:rsidP="00B108D8">
      <w:r>
        <w:t>Kamil M. Wielecki, Ekonomie życia codziennego, czyli Arystoteles w Krasnojarsku</w:t>
      </w:r>
    </w:p>
    <w:p w:rsidR="00B108D8" w:rsidRDefault="00B108D8" w:rsidP="00B108D8"/>
    <w:p w:rsidR="00B108D8" w:rsidRDefault="00B108D8" w:rsidP="00B108D8">
      <w:r>
        <w:t>ARCHIWUM FILOZOFII POLSKIEJ</w:t>
      </w:r>
    </w:p>
    <w:p w:rsidR="00B108D8" w:rsidRDefault="00B108D8" w:rsidP="00B108D8">
      <w:r>
        <w:t xml:space="preserve">Andrzej </w:t>
      </w:r>
      <w:proofErr w:type="spellStart"/>
      <w:r>
        <w:t>Wawrzynowicz</w:t>
      </w:r>
      <w:proofErr w:type="spellEnd"/>
      <w:r>
        <w:t>, Problem mesjanizmu słowiańskiego w myśli Mariana Zdziechowskiego</w:t>
      </w:r>
    </w:p>
    <w:p w:rsidR="00B108D8" w:rsidRDefault="00B108D8" w:rsidP="00B108D8">
      <w:r>
        <w:t>Marian Zdziechowski, U opoki mesjanizmu</w:t>
      </w:r>
    </w:p>
    <w:p w:rsidR="00B108D8" w:rsidRDefault="00B108D8" w:rsidP="00B108D8"/>
    <w:p w:rsidR="00B108D8" w:rsidRDefault="00B108D8" w:rsidP="00B108D8">
      <w:r>
        <w:t>ANTYKWARIAT</w:t>
      </w:r>
    </w:p>
    <w:p w:rsidR="00B108D8" w:rsidRDefault="00B108D8" w:rsidP="00B108D8">
      <w:r>
        <w:t>Anna Dziedzic, Marian Zdziechowski a katolicyzm Stanisława Brzozowskiego</w:t>
      </w:r>
    </w:p>
    <w:p w:rsidR="00B108D8" w:rsidRDefault="00B108D8" w:rsidP="00B108D8">
      <w:r>
        <w:t>RECENZJE I POLEMIKI</w:t>
      </w:r>
    </w:p>
    <w:p w:rsidR="00B108D8" w:rsidRDefault="00B108D8" w:rsidP="00B108D8"/>
    <w:p w:rsidR="00B108D8" w:rsidRDefault="00B108D8" w:rsidP="00B108D8">
      <w:r>
        <w:t xml:space="preserve">„Do polityki ciągnie mnie jak wilka do lasu, jak muchy do szamba”. O książce Piotra Nowaka rozmawiają z autorem Ivan </w:t>
      </w:r>
      <w:proofErr w:type="spellStart"/>
      <w:r>
        <w:t>Dimitrijević</w:t>
      </w:r>
      <w:proofErr w:type="spellEnd"/>
      <w:r>
        <w:t xml:space="preserve">, Jan Rokita i Zbigniew </w:t>
      </w:r>
      <w:proofErr w:type="spellStart"/>
      <w:r>
        <w:t>Stawrowski</w:t>
      </w:r>
      <w:proofErr w:type="spellEnd"/>
    </w:p>
    <w:p w:rsidR="00B108D8" w:rsidRDefault="00B108D8" w:rsidP="00B108D8">
      <w:r>
        <w:t xml:space="preserve">David Herbert Lawrence, Odosobnione </w:t>
      </w:r>
      <w:proofErr w:type="spellStart"/>
      <w:r>
        <w:t>Rozanowa</w:t>
      </w:r>
      <w:proofErr w:type="spellEnd"/>
    </w:p>
    <w:p w:rsidR="00B108D8" w:rsidRDefault="00B108D8" w:rsidP="00B108D8">
      <w:r>
        <w:t xml:space="preserve">Marek </w:t>
      </w:r>
      <w:proofErr w:type="spellStart"/>
      <w:r>
        <w:t>Blaszke</w:t>
      </w:r>
      <w:proofErr w:type="spellEnd"/>
      <w:r>
        <w:t xml:space="preserve">, Rzecz o porządnym nierządzie, czyli rozprawa Bernarda </w:t>
      </w:r>
      <w:proofErr w:type="spellStart"/>
      <w:r>
        <w:t>Mandeville’a</w:t>
      </w:r>
      <w:proofErr w:type="spellEnd"/>
      <w:r>
        <w:t xml:space="preserve"> o porubstwie</w:t>
      </w:r>
    </w:p>
    <w:p w:rsidR="00B108D8" w:rsidRDefault="00B108D8" w:rsidP="00B108D8"/>
    <w:p w:rsidR="00377000" w:rsidRDefault="00B108D8" w:rsidP="00B108D8">
      <w:r>
        <w:t xml:space="preserve">Bronisław Świderski, List otwarty do Dyrektora Muzeum </w:t>
      </w:r>
      <w:proofErr w:type="spellStart"/>
      <w:r>
        <w:t>Polin</w:t>
      </w:r>
      <w:proofErr w:type="spellEnd"/>
      <w:r>
        <w:t xml:space="preserve"> w sprawie programu Obcy w domu. Wokół Marca ’68</w:t>
      </w:r>
      <w:bookmarkStart w:id="0" w:name="_GoBack"/>
      <w:bookmarkEnd w:id="0"/>
    </w:p>
    <w:sectPr w:rsidR="00377000" w:rsidSect="00377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8"/>
    <w:rsid w:val="00377000"/>
    <w:rsid w:val="00B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11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Ćwiklak</dc:creator>
  <cp:keywords/>
  <dc:description/>
  <cp:lastModifiedBy>Joanna Ćwiklak</cp:lastModifiedBy>
  <cp:revision>1</cp:revision>
  <dcterms:created xsi:type="dcterms:W3CDTF">2017-10-26T20:26:00Z</dcterms:created>
  <dcterms:modified xsi:type="dcterms:W3CDTF">2017-10-26T20:27:00Z</dcterms:modified>
</cp:coreProperties>
</file>